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A9" w:rsidRPr="005B28A9" w:rsidRDefault="005B28A9" w:rsidP="005B28A9">
      <w:pPr>
        <w:pBdr>
          <w:bottom w:val="single" w:sz="6" w:space="6" w:color="E4E7E9"/>
        </w:pBdr>
        <w:shd w:val="clear" w:color="auto" w:fill="FFFFFF"/>
        <w:spacing w:before="120" w:after="75" w:line="240" w:lineRule="auto"/>
        <w:jc w:val="both"/>
        <w:outlineLvl w:val="3"/>
        <w:rPr>
          <w:rFonts w:ascii="Times New Roman" w:eastAsia="Times New Roman" w:hAnsi="Times New Roman" w:cs="Times New Roman"/>
          <w:b/>
          <w:bCs/>
          <w:color w:val="052635"/>
          <w:sz w:val="28"/>
          <w:szCs w:val="28"/>
          <w:lang w:eastAsia="ru-RU"/>
        </w:rPr>
      </w:pPr>
      <w:r w:rsidRPr="005B28A9">
        <w:rPr>
          <w:rFonts w:ascii="Times New Roman" w:eastAsia="Times New Roman" w:hAnsi="Times New Roman" w:cs="Times New Roman"/>
          <w:b/>
          <w:bCs/>
          <w:color w:val="052635"/>
          <w:sz w:val="28"/>
          <w:szCs w:val="28"/>
          <w:lang w:eastAsia="ru-RU"/>
        </w:rPr>
        <w:t>Порядок организации рассмотрения письменных, устных обращений и приёма граждан</w:t>
      </w:r>
    </w:p>
    <w:p w:rsidR="005B28A9" w:rsidRPr="005B28A9" w:rsidRDefault="005B28A9" w:rsidP="005B28A9">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proofErr w:type="gramStart"/>
      <w:r w:rsidRPr="005B28A9">
        <w:rPr>
          <w:rFonts w:ascii="Times New Roman" w:eastAsia="Times New Roman" w:hAnsi="Times New Roman" w:cs="Times New Roman"/>
          <w:color w:val="052635"/>
          <w:sz w:val="28"/>
          <w:szCs w:val="28"/>
          <w:lang w:eastAsia="ru-RU"/>
        </w:rPr>
        <w:t xml:space="preserve">Работа с обращениями граждан в администрации </w:t>
      </w:r>
      <w:r>
        <w:rPr>
          <w:rFonts w:ascii="Times New Roman" w:eastAsia="Times New Roman" w:hAnsi="Times New Roman" w:cs="Times New Roman"/>
          <w:color w:val="052635"/>
          <w:sz w:val="28"/>
          <w:szCs w:val="28"/>
          <w:lang w:eastAsia="ru-RU"/>
        </w:rPr>
        <w:t xml:space="preserve">Александровского сельского поселения Усть-Лабинского района </w:t>
      </w:r>
      <w:r w:rsidRPr="005B28A9">
        <w:rPr>
          <w:rFonts w:ascii="Times New Roman" w:eastAsia="Times New Roman" w:hAnsi="Times New Roman" w:cs="Times New Roman"/>
          <w:color w:val="052635"/>
          <w:sz w:val="28"/>
          <w:szCs w:val="28"/>
          <w:lang w:eastAsia="ru-RU"/>
        </w:rPr>
        <w:t xml:space="preserve"> осуществляется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hyperlink r:id="rId5" w:tgtFrame="_blank" w:history="1">
        <w:r w:rsidRPr="005B28A9">
          <w:rPr>
            <w:rFonts w:ascii="Times New Roman" w:eastAsia="Times New Roman" w:hAnsi="Times New Roman" w:cs="Times New Roman"/>
            <w:color w:val="1759B4"/>
            <w:sz w:val="28"/>
            <w:szCs w:val="28"/>
            <w:u w:val="single"/>
            <w:lang w:eastAsia="ru-RU"/>
          </w:rPr>
          <w:t>Федеральным законом от 2 мая 2006 года № 59-ФЗ</w:t>
        </w:r>
      </w:hyperlink>
      <w:r w:rsidRPr="005B28A9">
        <w:rPr>
          <w:rFonts w:ascii="Times New Roman" w:eastAsia="Times New Roman" w:hAnsi="Times New Roman" w:cs="Times New Roman"/>
          <w:color w:val="052635"/>
          <w:sz w:val="28"/>
          <w:szCs w:val="28"/>
          <w:lang w:eastAsia="ru-RU"/>
        </w:rPr>
        <w:t> «О порядке рассмотрения обращений граждан Российской Федерации», законом Краснодарского края от 07 июня 2004 года № 717-КЗ «О</w:t>
      </w:r>
      <w:proofErr w:type="gramEnd"/>
      <w:r w:rsidRPr="005B28A9">
        <w:rPr>
          <w:rFonts w:ascii="Times New Roman" w:eastAsia="Times New Roman" w:hAnsi="Times New Roman" w:cs="Times New Roman"/>
          <w:color w:val="052635"/>
          <w:sz w:val="28"/>
          <w:szCs w:val="28"/>
          <w:lang w:eastAsia="ru-RU"/>
        </w:rPr>
        <w:t xml:space="preserve"> </w:t>
      </w:r>
      <w:proofErr w:type="gramStart"/>
      <w:r w:rsidRPr="005B28A9">
        <w:rPr>
          <w:rFonts w:ascii="Times New Roman" w:eastAsia="Times New Roman" w:hAnsi="Times New Roman" w:cs="Times New Roman"/>
          <w:color w:val="052635"/>
          <w:sz w:val="28"/>
          <w:szCs w:val="28"/>
          <w:lang w:eastAsia="ru-RU"/>
        </w:rPr>
        <w:t>местном</w:t>
      </w:r>
      <w:proofErr w:type="gramEnd"/>
      <w:r w:rsidRPr="005B28A9">
        <w:rPr>
          <w:rFonts w:ascii="Times New Roman" w:eastAsia="Times New Roman" w:hAnsi="Times New Roman" w:cs="Times New Roman"/>
          <w:color w:val="052635"/>
          <w:sz w:val="28"/>
          <w:szCs w:val="28"/>
          <w:lang w:eastAsia="ru-RU"/>
        </w:rPr>
        <w:t xml:space="preserve"> самоуправлении в Краснодарском крае», </w:t>
      </w:r>
      <w:hyperlink r:id="rId6" w:tgtFrame="_blank" w:history="1">
        <w:r w:rsidRPr="005B28A9">
          <w:rPr>
            <w:rFonts w:ascii="Times New Roman" w:eastAsia="Times New Roman" w:hAnsi="Times New Roman" w:cs="Times New Roman"/>
            <w:color w:val="1759B4"/>
            <w:sz w:val="28"/>
            <w:szCs w:val="28"/>
            <w:u w:val="single"/>
            <w:lang w:eastAsia="ru-RU"/>
          </w:rPr>
          <w:t xml:space="preserve">Уставом </w:t>
        </w:r>
        <w:r>
          <w:rPr>
            <w:rFonts w:ascii="Times New Roman" w:eastAsia="Times New Roman" w:hAnsi="Times New Roman" w:cs="Times New Roman"/>
            <w:color w:val="1759B4"/>
            <w:sz w:val="28"/>
            <w:szCs w:val="28"/>
            <w:u w:val="single"/>
            <w:lang w:eastAsia="ru-RU"/>
          </w:rPr>
          <w:t>Александровского сельского поселения Усть-Лабинского района</w:t>
        </w:r>
        <w:r w:rsidRPr="005B28A9">
          <w:rPr>
            <w:rFonts w:ascii="Times New Roman" w:eastAsia="Times New Roman" w:hAnsi="Times New Roman" w:cs="Times New Roman"/>
            <w:color w:val="1759B4"/>
            <w:sz w:val="28"/>
            <w:szCs w:val="28"/>
            <w:u w:val="single"/>
            <w:lang w:eastAsia="ru-RU"/>
          </w:rPr>
          <w:t>.</w:t>
        </w:r>
      </w:hyperlink>
    </w:p>
    <w:p w:rsidR="005B28A9" w:rsidRPr="005B28A9" w:rsidRDefault="005B28A9" w:rsidP="005B28A9">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5B28A9">
        <w:rPr>
          <w:rFonts w:ascii="Times New Roman" w:eastAsia="Times New Roman" w:hAnsi="Times New Roman" w:cs="Times New Roman"/>
          <w:color w:val="052635"/>
          <w:sz w:val="28"/>
          <w:szCs w:val="28"/>
          <w:lang w:eastAsia="ru-RU"/>
        </w:rPr>
        <w:t xml:space="preserve">Администрация </w:t>
      </w:r>
      <w:r>
        <w:rPr>
          <w:rFonts w:ascii="Times New Roman" w:eastAsia="Times New Roman" w:hAnsi="Times New Roman" w:cs="Times New Roman"/>
          <w:color w:val="052635"/>
          <w:sz w:val="28"/>
          <w:szCs w:val="28"/>
          <w:lang w:eastAsia="ru-RU"/>
        </w:rPr>
        <w:t xml:space="preserve">Александровского сельского поселения Усть-Лабинского района </w:t>
      </w:r>
      <w:r w:rsidRPr="005B28A9">
        <w:rPr>
          <w:rFonts w:ascii="Times New Roman" w:eastAsia="Times New Roman" w:hAnsi="Times New Roman" w:cs="Times New Roman"/>
          <w:color w:val="052635"/>
          <w:sz w:val="28"/>
          <w:szCs w:val="28"/>
          <w:lang w:eastAsia="ru-RU"/>
        </w:rPr>
        <w:t xml:space="preserve"> рассматривает предложения, жалобы и заявления граждан в пределах своей компетенции.</w:t>
      </w:r>
    </w:p>
    <w:p w:rsidR="005B28A9" w:rsidRPr="005B28A9" w:rsidRDefault="005B28A9" w:rsidP="005B28A9">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5B28A9">
        <w:rPr>
          <w:rFonts w:ascii="Times New Roman" w:eastAsia="Times New Roman" w:hAnsi="Times New Roman" w:cs="Times New Roman"/>
          <w:color w:val="052635"/>
          <w:sz w:val="28"/>
          <w:szCs w:val="28"/>
          <w:lang w:eastAsia="ru-RU"/>
        </w:rPr>
        <w:t xml:space="preserve">Письменное обращение, содержащее вопросы, решение которых не входит в компетенцию администрации </w:t>
      </w:r>
      <w:r>
        <w:rPr>
          <w:rFonts w:ascii="Times New Roman" w:eastAsia="Times New Roman" w:hAnsi="Times New Roman" w:cs="Times New Roman"/>
          <w:color w:val="052635"/>
          <w:sz w:val="28"/>
          <w:szCs w:val="28"/>
          <w:lang w:eastAsia="ru-RU"/>
        </w:rPr>
        <w:t>Александровского сельского поселения Усть-Лабинского района</w:t>
      </w:r>
      <w:r w:rsidRPr="005B28A9">
        <w:rPr>
          <w:rFonts w:ascii="Times New Roman" w:eastAsia="Times New Roman" w:hAnsi="Times New Roman" w:cs="Times New Roman"/>
          <w:color w:val="052635"/>
          <w:sz w:val="28"/>
          <w:szCs w:val="28"/>
          <w:lang w:eastAsia="ru-RU"/>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В случае</w:t>
      </w:r>
      <w:proofErr w:type="gramStart"/>
      <w:r w:rsidRPr="005B28A9">
        <w:rPr>
          <w:rFonts w:ascii="Times New Roman" w:eastAsia="Times New Roman" w:hAnsi="Times New Roman" w:cs="Times New Roman"/>
          <w:color w:val="052635"/>
          <w:sz w:val="28"/>
          <w:szCs w:val="28"/>
          <w:lang w:eastAsia="ru-RU"/>
        </w:rPr>
        <w:t>,</w:t>
      </w:r>
      <w:proofErr w:type="gramEnd"/>
      <w:r w:rsidRPr="005B28A9">
        <w:rPr>
          <w:rFonts w:ascii="Times New Roman" w:eastAsia="Times New Roman" w:hAnsi="Times New Roman" w:cs="Times New Roman"/>
          <w:color w:val="052635"/>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B28A9" w:rsidRPr="005B28A9" w:rsidRDefault="005B28A9" w:rsidP="005B28A9">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5B28A9">
        <w:rPr>
          <w:rFonts w:ascii="Times New Roman" w:eastAsia="Times New Roman" w:hAnsi="Times New Roman" w:cs="Times New Roman"/>
          <w:color w:val="052635"/>
          <w:sz w:val="28"/>
          <w:szCs w:val="28"/>
          <w:lang w:eastAsia="ru-RU"/>
        </w:rPr>
        <w:t>В случае</w:t>
      </w:r>
      <w:proofErr w:type="gramStart"/>
      <w:r w:rsidRPr="005B28A9">
        <w:rPr>
          <w:rFonts w:ascii="Times New Roman" w:eastAsia="Times New Roman" w:hAnsi="Times New Roman" w:cs="Times New Roman"/>
          <w:color w:val="052635"/>
          <w:sz w:val="28"/>
          <w:szCs w:val="28"/>
          <w:lang w:eastAsia="ru-RU"/>
        </w:rPr>
        <w:t>,</w:t>
      </w:r>
      <w:proofErr w:type="gramEnd"/>
      <w:r w:rsidRPr="005B28A9">
        <w:rPr>
          <w:rFonts w:ascii="Times New Roman" w:eastAsia="Times New Roman" w:hAnsi="Times New Roman" w:cs="Times New Roman"/>
          <w:color w:val="052635"/>
          <w:sz w:val="28"/>
          <w:szCs w:val="28"/>
          <w:lang w:eastAsia="ru-RU"/>
        </w:rPr>
        <w:t xml:space="preserve"> если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5B28A9" w:rsidRPr="005B28A9" w:rsidRDefault="005B28A9" w:rsidP="005B28A9">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5B28A9">
        <w:rPr>
          <w:rFonts w:ascii="Times New Roman" w:eastAsia="Times New Roman" w:hAnsi="Times New Roman" w:cs="Times New Roman"/>
          <w:color w:val="052635"/>
          <w:sz w:val="28"/>
          <w:szCs w:val="28"/>
          <w:lang w:eastAsia="ru-RU"/>
        </w:rPr>
        <w:t xml:space="preserve">Если в письменном обращении не </w:t>
      </w:r>
      <w:proofErr w:type="gramStart"/>
      <w:r w:rsidRPr="005B28A9">
        <w:rPr>
          <w:rFonts w:ascii="Times New Roman" w:eastAsia="Times New Roman" w:hAnsi="Times New Roman" w:cs="Times New Roman"/>
          <w:color w:val="052635"/>
          <w:sz w:val="28"/>
          <w:szCs w:val="28"/>
          <w:lang w:eastAsia="ru-RU"/>
        </w:rPr>
        <w:t>указаны</w:t>
      </w:r>
      <w:proofErr w:type="gramEnd"/>
      <w:r w:rsidRPr="005B28A9">
        <w:rPr>
          <w:rFonts w:ascii="Times New Roman" w:eastAsia="Times New Roman" w:hAnsi="Times New Roman" w:cs="Times New Roman"/>
          <w:color w:val="052635"/>
          <w:sz w:val="28"/>
          <w:szCs w:val="28"/>
          <w:lang w:eastAsia="ru-RU"/>
        </w:rPr>
        <w:t xml:space="preserve"> фамилия гражданина, направившего обращение, и почтовый адрес, по которому должен быть направлен ответ, то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B28A9" w:rsidRPr="005B28A9" w:rsidRDefault="005B28A9" w:rsidP="005B28A9">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5B28A9">
        <w:rPr>
          <w:rFonts w:ascii="Times New Roman" w:eastAsia="Times New Roman" w:hAnsi="Times New Roman" w:cs="Times New Roman"/>
          <w:color w:val="052635"/>
          <w:sz w:val="28"/>
          <w:szCs w:val="28"/>
          <w:lang w:eastAsia="ru-RU"/>
        </w:rPr>
        <w:t xml:space="preserve">Предложения, заявления и жалобы рассматриваются в срок до 30 дней со дня поступления в администрацию муниципального образования. Глава </w:t>
      </w:r>
      <w:r w:rsidR="00B54B8B">
        <w:rPr>
          <w:rFonts w:ascii="Times New Roman" w:eastAsia="Times New Roman" w:hAnsi="Times New Roman" w:cs="Times New Roman"/>
          <w:color w:val="052635"/>
          <w:sz w:val="28"/>
          <w:szCs w:val="28"/>
          <w:lang w:eastAsia="ru-RU"/>
        </w:rPr>
        <w:t>Александровского сельского поселения Усть-Лабинского района</w:t>
      </w:r>
      <w:r w:rsidRPr="005B28A9">
        <w:rPr>
          <w:rFonts w:ascii="Times New Roman" w:eastAsia="Times New Roman" w:hAnsi="Times New Roman" w:cs="Times New Roman"/>
          <w:color w:val="052635"/>
          <w:sz w:val="28"/>
          <w:szCs w:val="28"/>
          <w:lang w:eastAsia="ru-RU"/>
        </w:rPr>
        <w:t xml:space="preserve"> вправе сократить срок рассмотрения обращения. Сроки исчисляются со дня </w:t>
      </w:r>
      <w:r w:rsidRPr="005B28A9">
        <w:rPr>
          <w:rFonts w:ascii="Times New Roman" w:eastAsia="Times New Roman" w:hAnsi="Times New Roman" w:cs="Times New Roman"/>
          <w:color w:val="052635"/>
          <w:sz w:val="28"/>
          <w:szCs w:val="28"/>
          <w:lang w:eastAsia="ru-RU"/>
        </w:rPr>
        <w:lastRenderedPageBreak/>
        <w:t xml:space="preserve">регистрации обращения в администрации </w:t>
      </w:r>
      <w:r w:rsidR="00B54B8B">
        <w:rPr>
          <w:rFonts w:ascii="Times New Roman" w:eastAsia="Times New Roman" w:hAnsi="Times New Roman" w:cs="Times New Roman"/>
          <w:color w:val="052635"/>
          <w:sz w:val="28"/>
          <w:szCs w:val="28"/>
          <w:lang w:eastAsia="ru-RU"/>
        </w:rPr>
        <w:t>Александровского сельского поселения Усть-Лабинского района</w:t>
      </w:r>
      <w:r w:rsidRPr="005B28A9">
        <w:rPr>
          <w:rFonts w:ascii="Times New Roman" w:eastAsia="Times New Roman" w:hAnsi="Times New Roman" w:cs="Times New Roman"/>
          <w:color w:val="052635"/>
          <w:sz w:val="28"/>
          <w:szCs w:val="28"/>
          <w:lang w:eastAsia="ru-RU"/>
        </w:rPr>
        <w:t xml:space="preserve"> до даты подписания ответа заявителю.</w:t>
      </w:r>
    </w:p>
    <w:p w:rsidR="005B28A9" w:rsidRPr="005B28A9" w:rsidRDefault="005B28A9" w:rsidP="005B28A9">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5B28A9">
        <w:rPr>
          <w:rFonts w:ascii="Times New Roman" w:eastAsia="Times New Roman" w:hAnsi="Times New Roman" w:cs="Times New Roman"/>
          <w:color w:val="052635"/>
          <w:sz w:val="28"/>
          <w:szCs w:val="28"/>
          <w:lang w:eastAsia="ru-RU"/>
        </w:rPr>
        <w:t>В случае</w:t>
      </w:r>
      <w:proofErr w:type="gramStart"/>
      <w:r w:rsidRPr="005B28A9">
        <w:rPr>
          <w:rFonts w:ascii="Times New Roman" w:eastAsia="Times New Roman" w:hAnsi="Times New Roman" w:cs="Times New Roman"/>
          <w:color w:val="052635"/>
          <w:sz w:val="28"/>
          <w:szCs w:val="28"/>
          <w:lang w:eastAsia="ru-RU"/>
        </w:rPr>
        <w:t>,</w:t>
      </w:r>
      <w:proofErr w:type="gramEnd"/>
      <w:r w:rsidRPr="005B28A9">
        <w:rPr>
          <w:rFonts w:ascii="Times New Roman" w:eastAsia="Times New Roman" w:hAnsi="Times New Roman" w:cs="Times New Roman"/>
          <w:color w:val="052635"/>
          <w:sz w:val="28"/>
          <w:szCs w:val="28"/>
          <w:lang w:eastAsia="ru-RU"/>
        </w:rPr>
        <w:t xml:space="preserve"> если в течение 30 дней не удалось разрешить вопросы обращения, заявителю дается промежуточный ответ, а срок по согласованию с главой муниципального образования продлевается, но не более чем на 30 дней. Срок рассмотрения обращения может быть продлен главой муниципального образования по обоснованной письменной просьбе ответственного исполнителя, которая подаётся не позднее одного дня, предшествующего сроку исполнения. В ином случае срок рассмотрения обращения считается нарушенным.</w:t>
      </w:r>
    </w:p>
    <w:p w:rsidR="005B28A9" w:rsidRPr="005B28A9" w:rsidRDefault="005B28A9" w:rsidP="005B28A9">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5B28A9">
        <w:rPr>
          <w:rFonts w:ascii="Times New Roman" w:eastAsia="Times New Roman" w:hAnsi="Times New Roman" w:cs="Times New Roman"/>
          <w:color w:val="052635"/>
          <w:sz w:val="28"/>
          <w:szCs w:val="28"/>
          <w:lang w:eastAsia="ru-RU"/>
        </w:rPr>
        <w:t>Ответ может быть дан как в письменной, так и в устной форме. В случае устного ответа его содержание излагается в справке, которая составляется должностным лицом, беседовавшим с автором обращения, и докладывается руководству.</w:t>
      </w:r>
    </w:p>
    <w:p w:rsidR="005B28A9" w:rsidRPr="005B28A9" w:rsidRDefault="005B28A9" w:rsidP="005B28A9">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5B28A9">
        <w:rPr>
          <w:rFonts w:ascii="Times New Roman" w:eastAsia="Times New Roman" w:hAnsi="Times New Roman" w:cs="Times New Roman"/>
          <w:color w:val="052635"/>
          <w:sz w:val="28"/>
          <w:szCs w:val="28"/>
          <w:lang w:eastAsia="ru-RU"/>
        </w:rPr>
        <w:t>Ответ о результатах рассмотрения коллективного обращения направляется по адресу первого заявителя, в случае, если в обращении не указано, кому из заявителей направить ответ.</w:t>
      </w:r>
    </w:p>
    <w:p w:rsidR="005B28A9" w:rsidRPr="005B28A9" w:rsidRDefault="005B28A9" w:rsidP="005B28A9">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5B28A9">
        <w:rPr>
          <w:rFonts w:ascii="Times New Roman" w:eastAsia="Times New Roman" w:hAnsi="Times New Roman" w:cs="Times New Roman"/>
          <w:color w:val="052635"/>
          <w:sz w:val="28"/>
          <w:szCs w:val="28"/>
          <w:lang w:eastAsia="ru-RU"/>
        </w:rPr>
        <w:t xml:space="preserve">Прием граждан главой </w:t>
      </w:r>
      <w:r w:rsidR="00B54B8B">
        <w:rPr>
          <w:rFonts w:ascii="Times New Roman" w:eastAsia="Times New Roman" w:hAnsi="Times New Roman" w:cs="Times New Roman"/>
          <w:color w:val="052635"/>
          <w:sz w:val="28"/>
          <w:szCs w:val="28"/>
          <w:lang w:eastAsia="ru-RU"/>
        </w:rPr>
        <w:t>Александровского сельского поселения Усть-Лабинского района</w:t>
      </w:r>
      <w:r w:rsidRPr="005B28A9">
        <w:rPr>
          <w:rFonts w:ascii="Times New Roman" w:eastAsia="Times New Roman" w:hAnsi="Times New Roman" w:cs="Times New Roman"/>
          <w:color w:val="052635"/>
          <w:sz w:val="28"/>
          <w:szCs w:val="28"/>
          <w:lang w:eastAsia="ru-RU"/>
        </w:rPr>
        <w:t xml:space="preserve">, </w:t>
      </w:r>
      <w:r w:rsidR="00B54B8B">
        <w:rPr>
          <w:rFonts w:ascii="Times New Roman" w:eastAsia="Times New Roman" w:hAnsi="Times New Roman" w:cs="Times New Roman"/>
          <w:color w:val="052635"/>
          <w:sz w:val="28"/>
          <w:szCs w:val="28"/>
          <w:lang w:eastAsia="ru-RU"/>
        </w:rPr>
        <w:t xml:space="preserve">руководителями отраслевых </w:t>
      </w:r>
      <w:r w:rsidRPr="005B28A9">
        <w:rPr>
          <w:rFonts w:ascii="Times New Roman" w:eastAsia="Times New Roman" w:hAnsi="Times New Roman" w:cs="Times New Roman"/>
          <w:color w:val="052635"/>
          <w:sz w:val="28"/>
          <w:szCs w:val="28"/>
          <w:lang w:eastAsia="ru-RU"/>
        </w:rPr>
        <w:t xml:space="preserve">органов администрации ведется согласно графику, утвержденному главой </w:t>
      </w:r>
      <w:r w:rsidR="00B54B8B">
        <w:rPr>
          <w:rFonts w:ascii="Times New Roman" w:eastAsia="Times New Roman" w:hAnsi="Times New Roman" w:cs="Times New Roman"/>
          <w:color w:val="052635"/>
          <w:sz w:val="28"/>
          <w:szCs w:val="28"/>
          <w:lang w:eastAsia="ru-RU"/>
        </w:rPr>
        <w:t>Александровского сельского поселения Усть-Лабинского района</w:t>
      </w:r>
      <w:r w:rsidRPr="005B28A9">
        <w:rPr>
          <w:rFonts w:ascii="Times New Roman" w:eastAsia="Times New Roman" w:hAnsi="Times New Roman" w:cs="Times New Roman"/>
          <w:color w:val="052635"/>
          <w:sz w:val="28"/>
          <w:szCs w:val="28"/>
          <w:lang w:eastAsia="ru-RU"/>
        </w:rPr>
        <w:t>. Графики приема должны быть вывешены в общедоступных местах. Условия записи на приём должны быть кратко изложены в графике приёма.</w:t>
      </w:r>
    </w:p>
    <w:p w:rsidR="005B28A9" w:rsidRPr="005B28A9" w:rsidRDefault="005B28A9" w:rsidP="005B28A9">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5B28A9">
        <w:rPr>
          <w:rFonts w:ascii="Times New Roman" w:eastAsia="Times New Roman" w:hAnsi="Times New Roman" w:cs="Times New Roman"/>
          <w:color w:val="052635"/>
          <w:sz w:val="28"/>
          <w:szCs w:val="28"/>
          <w:lang w:eastAsia="ru-RU"/>
        </w:rPr>
        <w:t>Содержание устного обращения заносится в карточку личного приёма гражданина. В случае</w:t>
      </w:r>
      <w:proofErr w:type="gramStart"/>
      <w:r w:rsidRPr="005B28A9">
        <w:rPr>
          <w:rFonts w:ascii="Times New Roman" w:eastAsia="Times New Roman" w:hAnsi="Times New Roman" w:cs="Times New Roman"/>
          <w:color w:val="052635"/>
          <w:sz w:val="28"/>
          <w:szCs w:val="28"/>
          <w:lang w:eastAsia="ru-RU"/>
        </w:rPr>
        <w:t>,</w:t>
      </w:r>
      <w:proofErr w:type="gramEnd"/>
      <w:r w:rsidRPr="005B28A9">
        <w:rPr>
          <w:rFonts w:ascii="Times New Roman" w:eastAsia="Times New Roman" w:hAnsi="Times New Roman" w:cs="Times New Roman"/>
          <w:color w:val="052635"/>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приёма,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B28A9" w:rsidRPr="005B28A9" w:rsidRDefault="005B28A9" w:rsidP="005B28A9">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5B28A9">
        <w:rPr>
          <w:rFonts w:ascii="Times New Roman" w:eastAsia="Times New Roman" w:hAnsi="Times New Roman" w:cs="Times New Roman"/>
          <w:color w:val="052635"/>
          <w:sz w:val="28"/>
          <w:szCs w:val="28"/>
          <w:lang w:eastAsia="ru-RU"/>
        </w:rPr>
        <w:t>В ходе личного приёма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B28A9" w:rsidRDefault="005B28A9" w:rsidP="005B28A9">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5B28A9">
        <w:rPr>
          <w:rFonts w:ascii="Times New Roman" w:eastAsia="Times New Roman" w:hAnsi="Times New Roman" w:cs="Times New Roman"/>
          <w:color w:val="052635"/>
          <w:sz w:val="28"/>
          <w:szCs w:val="28"/>
          <w:lang w:eastAsia="ru-RU"/>
        </w:rPr>
        <w:t xml:space="preserve">Граждане могут обращаться к главе </w:t>
      </w:r>
      <w:r w:rsidR="00B54B8B">
        <w:rPr>
          <w:rFonts w:ascii="Times New Roman" w:eastAsia="Times New Roman" w:hAnsi="Times New Roman" w:cs="Times New Roman"/>
          <w:color w:val="052635"/>
          <w:sz w:val="28"/>
          <w:szCs w:val="28"/>
          <w:lang w:eastAsia="ru-RU"/>
        </w:rPr>
        <w:t>Александровского сельского поселения Усть-Лабинского района</w:t>
      </w:r>
      <w:r w:rsidRPr="005B28A9">
        <w:rPr>
          <w:rFonts w:ascii="Times New Roman" w:eastAsia="Times New Roman" w:hAnsi="Times New Roman" w:cs="Times New Roman"/>
          <w:color w:val="052635"/>
          <w:sz w:val="28"/>
          <w:szCs w:val="28"/>
          <w:lang w:eastAsia="ru-RU"/>
        </w:rPr>
        <w:t xml:space="preserve"> по «телефону доверия» администрации </w:t>
      </w:r>
      <w:r w:rsidR="00B54B8B">
        <w:rPr>
          <w:rFonts w:ascii="Times New Roman" w:eastAsia="Times New Roman" w:hAnsi="Times New Roman" w:cs="Times New Roman"/>
          <w:color w:val="052635"/>
          <w:sz w:val="28"/>
          <w:szCs w:val="28"/>
          <w:lang w:eastAsia="ru-RU"/>
        </w:rPr>
        <w:t>Александровского сельского поселения Усть-Лабинского района</w:t>
      </w:r>
      <w:r w:rsidRPr="005B28A9">
        <w:rPr>
          <w:rFonts w:ascii="Times New Roman" w:eastAsia="Times New Roman" w:hAnsi="Times New Roman" w:cs="Times New Roman"/>
          <w:color w:val="052635"/>
          <w:sz w:val="28"/>
          <w:szCs w:val="28"/>
          <w:lang w:eastAsia="ru-RU"/>
        </w:rPr>
        <w:t xml:space="preserve"> – </w:t>
      </w:r>
      <w:r w:rsidR="00B54B8B">
        <w:rPr>
          <w:rFonts w:ascii="Times New Roman" w:eastAsia="Times New Roman" w:hAnsi="Times New Roman" w:cs="Times New Roman"/>
          <w:color w:val="052635"/>
          <w:sz w:val="28"/>
          <w:szCs w:val="28"/>
          <w:lang w:eastAsia="ru-RU"/>
        </w:rPr>
        <w:t>88613575145</w:t>
      </w:r>
      <w:r w:rsidRPr="005B28A9">
        <w:rPr>
          <w:rFonts w:ascii="Times New Roman" w:eastAsia="Times New Roman" w:hAnsi="Times New Roman" w:cs="Times New Roman"/>
          <w:color w:val="052635"/>
          <w:sz w:val="28"/>
          <w:szCs w:val="28"/>
          <w:lang w:eastAsia="ru-RU"/>
        </w:rPr>
        <w:t>.</w:t>
      </w:r>
    </w:p>
    <w:p w:rsidR="00FE0BA7" w:rsidRPr="005B28A9" w:rsidRDefault="00FE0BA7" w:rsidP="005B28A9">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Ведущий специалист общего отдела администрации Александровского сельского поселения Усть-Лабинского района Бородкина Татьяна Александровна тел. 88613575145</w:t>
      </w:r>
    </w:p>
    <w:p w:rsidR="0077038C" w:rsidRDefault="0077038C">
      <w:bookmarkStart w:id="0" w:name="_GoBack"/>
      <w:bookmarkEnd w:id="0"/>
    </w:p>
    <w:sectPr w:rsidR="0077038C" w:rsidSect="00FE0BA7">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A9"/>
    <w:rsid w:val="005B28A9"/>
    <w:rsid w:val="0077038C"/>
    <w:rsid w:val="00B54B8B"/>
    <w:rsid w:val="00FE0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B28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B28A9"/>
    <w:rPr>
      <w:rFonts w:ascii="Times New Roman" w:eastAsia="Times New Roman" w:hAnsi="Times New Roman" w:cs="Times New Roman"/>
      <w:b/>
      <w:bCs/>
      <w:sz w:val="24"/>
      <w:szCs w:val="24"/>
      <w:lang w:eastAsia="ru-RU"/>
    </w:rPr>
  </w:style>
  <w:style w:type="character" w:styleId="a3">
    <w:name w:val="Strong"/>
    <w:basedOn w:val="a0"/>
    <w:uiPriority w:val="22"/>
    <w:qFormat/>
    <w:rsid w:val="005B28A9"/>
    <w:rPr>
      <w:b/>
      <w:bCs/>
    </w:rPr>
  </w:style>
  <w:style w:type="paragraph" w:styleId="a4">
    <w:name w:val="Normal (Web)"/>
    <w:basedOn w:val="a"/>
    <w:uiPriority w:val="99"/>
    <w:semiHidden/>
    <w:unhideWhenUsed/>
    <w:rsid w:val="005B2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28A9"/>
  </w:style>
  <w:style w:type="character" w:styleId="a5">
    <w:name w:val="Hyperlink"/>
    <w:basedOn w:val="a0"/>
    <w:uiPriority w:val="99"/>
    <w:semiHidden/>
    <w:unhideWhenUsed/>
    <w:rsid w:val="005B2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B28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B28A9"/>
    <w:rPr>
      <w:rFonts w:ascii="Times New Roman" w:eastAsia="Times New Roman" w:hAnsi="Times New Roman" w:cs="Times New Roman"/>
      <w:b/>
      <w:bCs/>
      <w:sz w:val="24"/>
      <w:szCs w:val="24"/>
      <w:lang w:eastAsia="ru-RU"/>
    </w:rPr>
  </w:style>
  <w:style w:type="character" w:styleId="a3">
    <w:name w:val="Strong"/>
    <w:basedOn w:val="a0"/>
    <w:uiPriority w:val="22"/>
    <w:qFormat/>
    <w:rsid w:val="005B28A9"/>
    <w:rPr>
      <w:b/>
      <w:bCs/>
    </w:rPr>
  </w:style>
  <w:style w:type="paragraph" w:styleId="a4">
    <w:name w:val="Normal (Web)"/>
    <w:basedOn w:val="a"/>
    <w:uiPriority w:val="99"/>
    <w:semiHidden/>
    <w:unhideWhenUsed/>
    <w:rsid w:val="005B2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28A9"/>
  </w:style>
  <w:style w:type="character" w:styleId="a5">
    <w:name w:val="Hyperlink"/>
    <w:basedOn w:val="a0"/>
    <w:uiPriority w:val="99"/>
    <w:semiHidden/>
    <w:unhideWhenUsed/>
    <w:rsid w:val="005B2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tbilisskaya.ru/regulatory/index.php" TargetMode="External"/><Relationship Id="rId5" Type="http://schemas.openxmlformats.org/officeDocument/2006/relationships/hyperlink" Target="http://www.adm-tbilisskaya.ru/feedback/int_p.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2014-03-28T07:11:00Z</dcterms:created>
  <dcterms:modified xsi:type="dcterms:W3CDTF">2014-03-28T07:36:00Z</dcterms:modified>
</cp:coreProperties>
</file>